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624" w:beforeLines="200" w:after="312" w:afterLines="100"/>
        <w:jc w:val="center"/>
        <w:rPr>
          <w:rFonts w:hint="eastAsia" w:ascii="宋体" w:hAnsi="宋体"/>
          <w:b/>
          <w:bCs/>
          <w:spacing w:val="-20"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spacing w:val="-6"/>
          <w:sz w:val="52"/>
          <w:szCs w:val="48"/>
          <w:highlight w:val="none"/>
          <w:lang w:val="en-US" w:eastAsia="zh-CN"/>
        </w:rPr>
        <w:t>策划制作福彩营销宣传短视频项目</w:t>
      </w:r>
    </w:p>
    <w:p>
      <w:pPr>
        <w:pStyle w:val="11"/>
        <w:rPr>
          <w:rFonts w:hint="eastAsia" w:ascii="宋体" w:hAnsi="宋体"/>
          <w:b/>
          <w:bCs/>
          <w:spacing w:val="-20"/>
          <w:sz w:val="52"/>
          <w:szCs w:val="52"/>
          <w:highlight w:val="none"/>
          <w:lang w:val="en-US" w:eastAsia="zh-CN"/>
        </w:rPr>
      </w:pPr>
    </w:p>
    <w:p>
      <w:pPr>
        <w:pStyle w:val="11"/>
        <w:rPr>
          <w:rFonts w:hint="eastAsia" w:ascii="宋体" w:hAnsi="宋体"/>
          <w:b/>
          <w:bCs/>
          <w:spacing w:val="-20"/>
          <w:sz w:val="52"/>
          <w:szCs w:val="52"/>
          <w:highlight w:val="none"/>
          <w:lang w:val="en-US" w:eastAsia="zh-CN"/>
        </w:rPr>
      </w:pPr>
    </w:p>
    <w:p>
      <w:pPr>
        <w:pStyle w:val="11"/>
        <w:rPr>
          <w:rFonts w:hint="eastAsia" w:ascii="宋体" w:hAnsi="宋体"/>
          <w:b/>
          <w:bCs/>
          <w:spacing w:val="-20"/>
          <w:sz w:val="52"/>
          <w:szCs w:val="52"/>
          <w:highlight w:val="none"/>
          <w:lang w:val="en-US" w:eastAsia="zh-CN"/>
        </w:rPr>
      </w:pPr>
    </w:p>
    <w:p>
      <w:pPr>
        <w:pStyle w:val="11"/>
        <w:rPr>
          <w:rFonts w:hint="default"/>
          <w:lang w:val="en-US"/>
        </w:rPr>
      </w:pPr>
    </w:p>
    <w:p>
      <w:pPr>
        <w:adjustRightInd w:val="0"/>
        <w:snapToGrid w:val="0"/>
        <w:spacing w:before="624" w:beforeLines="200" w:after="312" w:afterLines="100"/>
        <w:jc w:val="center"/>
        <w:rPr>
          <w:rFonts w:hint="eastAsia" w:ascii="宋体" w:hAnsi="宋体"/>
          <w:b/>
          <w:bCs/>
          <w:spacing w:val="60"/>
          <w:sz w:val="94"/>
          <w:szCs w:val="84"/>
          <w:highlight w:val="none"/>
        </w:rPr>
      </w:pPr>
      <w:r>
        <w:rPr>
          <w:rFonts w:hint="eastAsia" w:ascii="宋体" w:hAnsi="宋体"/>
          <w:b/>
          <w:bCs/>
          <w:spacing w:val="60"/>
          <w:sz w:val="94"/>
          <w:szCs w:val="84"/>
          <w:highlight w:val="none"/>
        </w:rPr>
        <w:t>询价文件</w:t>
      </w:r>
    </w:p>
    <w:p>
      <w:pPr>
        <w:adjustRightInd w:val="0"/>
        <w:snapToGrid w:val="0"/>
        <w:spacing w:before="312" w:beforeLines="100" w:after="312" w:afterLines="100"/>
        <w:rPr>
          <w:rFonts w:hint="eastAsia" w:ascii="宋体" w:hAnsi="宋体"/>
          <w:bCs/>
          <w:sz w:val="28"/>
          <w:highlight w:val="none"/>
        </w:rPr>
      </w:pPr>
    </w:p>
    <w:p>
      <w:pPr>
        <w:adjustRightInd w:val="0"/>
        <w:snapToGrid w:val="0"/>
        <w:rPr>
          <w:rFonts w:hint="eastAsia" w:ascii="宋体" w:hAnsi="宋体"/>
          <w:bCs/>
          <w:sz w:val="28"/>
          <w:szCs w:val="28"/>
          <w:highlight w:val="none"/>
          <w:u w:val="single"/>
        </w:rPr>
      </w:pPr>
    </w:p>
    <w:p>
      <w:pPr>
        <w:adjustRightInd w:val="0"/>
        <w:snapToGrid w:val="0"/>
        <w:rPr>
          <w:rFonts w:hint="eastAsia" w:ascii="宋体" w:hAnsi="宋体"/>
          <w:bCs/>
          <w:sz w:val="28"/>
          <w:szCs w:val="28"/>
          <w:highlight w:val="none"/>
          <w:u w:val="single"/>
        </w:rPr>
      </w:pPr>
    </w:p>
    <w:p>
      <w:pPr>
        <w:adjustRightInd w:val="0"/>
        <w:snapToGrid w:val="0"/>
        <w:rPr>
          <w:rFonts w:ascii="宋体" w:hAnsi="宋体"/>
          <w:bCs/>
          <w:sz w:val="28"/>
          <w:szCs w:val="28"/>
          <w:highlight w:val="none"/>
          <w:u w:val="single"/>
        </w:rPr>
      </w:pPr>
    </w:p>
    <w:p>
      <w:pPr>
        <w:adjustRightInd w:val="0"/>
        <w:snapToGrid w:val="0"/>
        <w:rPr>
          <w:rFonts w:hint="eastAsia" w:ascii="宋体" w:hAnsi="宋体"/>
          <w:bCs/>
          <w:sz w:val="28"/>
          <w:szCs w:val="28"/>
          <w:highlight w:val="none"/>
          <w:u w:val="single"/>
        </w:rPr>
      </w:pPr>
    </w:p>
    <w:p>
      <w:pPr>
        <w:adjustRightInd w:val="0"/>
        <w:snapToGrid w:val="0"/>
        <w:rPr>
          <w:rFonts w:hint="eastAsia" w:ascii="宋体" w:hAnsi="宋体"/>
          <w:bCs/>
          <w:sz w:val="28"/>
          <w:szCs w:val="28"/>
          <w:highlight w:val="none"/>
          <w:u w:val="single"/>
        </w:rPr>
      </w:pPr>
    </w:p>
    <w:p>
      <w:pPr>
        <w:adjustRightInd w:val="0"/>
        <w:snapToGrid w:val="0"/>
        <w:rPr>
          <w:rFonts w:hint="eastAsia" w:ascii="宋体" w:hAnsi="宋体"/>
          <w:bCs/>
          <w:sz w:val="28"/>
          <w:szCs w:val="28"/>
          <w:highlight w:val="none"/>
          <w:u w:val="single"/>
        </w:rPr>
      </w:pPr>
    </w:p>
    <w:p>
      <w:pPr>
        <w:adjustRightInd w:val="0"/>
        <w:snapToGrid w:val="0"/>
        <w:rPr>
          <w:rFonts w:ascii="宋体" w:hAnsi="宋体"/>
          <w:bCs/>
          <w:sz w:val="28"/>
          <w:szCs w:val="28"/>
          <w:highlight w:val="none"/>
          <w:u w:val="single"/>
        </w:rPr>
      </w:pPr>
    </w:p>
    <w:p>
      <w:pPr>
        <w:adjustRightInd w:val="0"/>
        <w:snapToGrid w:val="0"/>
        <w:rPr>
          <w:rFonts w:hint="eastAsia" w:ascii="宋体" w:hAnsi="宋体"/>
          <w:bCs/>
          <w:sz w:val="28"/>
          <w:szCs w:val="28"/>
          <w:highlight w:val="none"/>
          <w:u w:val="single"/>
        </w:rPr>
      </w:pPr>
    </w:p>
    <w:p>
      <w:pPr>
        <w:adjustRightInd w:val="0"/>
        <w:snapToGrid w:val="0"/>
        <w:rPr>
          <w:rFonts w:hint="eastAsia" w:ascii="宋体" w:hAnsi="宋体"/>
          <w:bCs/>
          <w:sz w:val="28"/>
          <w:szCs w:val="28"/>
          <w:highlight w:val="none"/>
          <w:u w:val="single"/>
        </w:rPr>
      </w:pPr>
    </w:p>
    <w:p>
      <w:pPr>
        <w:adjustRightInd w:val="0"/>
        <w:snapToGrid w:val="0"/>
        <w:spacing w:before="468" w:beforeLines="150" w:after="780" w:afterLines="250"/>
        <w:ind w:firstLine="1699" w:firstLineChars="607"/>
        <w:rPr>
          <w:rFonts w:hint="eastAsia" w:ascii="宋体" w:hAnsi="宋体"/>
          <w:bCs/>
          <w:sz w:val="28"/>
          <w:highlight w:val="none"/>
        </w:rPr>
      </w:pPr>
    </w:p>
    <w:p>
      <w:pPr>
        <w:adjustRightInd w:val="0"/>
        <w:snapToGrid w:val="0"/>
        <w:spacing w:before="468" w:beforeLines="150" w:after="780" w:afterLines="250"/>
        <w:ind w:firstLine="1699" w:firstLineChars="607"/>
        <w:rPr>
          <w:rFonts w:hint="default" w:ascii="宋体" w:hAnsi="宋体" w:eastAsia="宋体"/>
          <w:bCs/>
          <w:sz w:val="28"/>
          <w:highlight w:val="none"/>
          <w:lang w:val="en-US" w:eastAsia="zh-CN"/>
        </w:rPr>
      </w:pPr>
      <w:r>
        <w:rPr>
          <w:rFonts w:hint="eastAsia" w:ascii="宋体" w:hAnsi="宋体"/>
          <w:bCs/>
          <w:sz w:val="28"/>
          <w:highlight w:val="none"/>
        </w:rPr>
        <w:t>采 购 人：</w:t>
      </w:r>
      <w:r>
        <w:rPr>
          <w:rFonts w:hint="eastAsia" w:ascii="宋体" w:hAnsi="宋体"/>
          <w:bCs/>
          <w:sz w:val="28"/>
          <w:lang w:val="en-US" w:eastAsia="zh-CN"/>
        </w:rPr>
        <w:t>长城新媒体（河北）股份有限公司</w:t>
      </w:r>
    </w:p>
    <w:p>
      <w:pPr>
        <w:adjustRightInd w:val="0"/>
        <w:snapToGrid w:val="0"/>
        <w:spacing w:before="468" w:beforeLines="150" w:after="780" w:afterLines="250"/>
        <w:ind w:firstLine="1699" w:firstLineChars="607"/>
        <w:rPr>
          <w:rFonts w:hint="eastAsia"/>
        </w:rPr>
      </w:pPr>
      <w:r>
        <w:rPr>
          <w:rFonts w:hint="eastAsia" w:ascii="宋体" w:hAnsi="宋体"/>
          <w:bCs/>
          <w:sz w:val="28"/>
          <w:highlight w:val="none"/>
        </w:rPr>
        <w:t xml:space="preserve">日     期: </w:t>
      </w:r>
      <w:r>
        <w:rPr>
          <w:rFonts w:hint="eastAsia" w:ascii="宋体" w:hAnsi="宋体"/>
          <w:bCs/>
          <w:sz w:val="28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bCs/>
          <w:color w:val="FF0000"/>
          <w:sz w:val="28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Cs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ascii="宋体" w:hAnsi="宋体"/>
          <w:bCs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bCs/>
          <w:color w:val="000000" w:themeColor="text1"/>
          <w:sz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bCs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bCs/>
          <w:color w:val="000000" w:themeColor="text1"/>
          <w:sz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bCs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  <w:t>月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440" w:lineRule="exact"/>
        <w:ind w:left="0" w:right="0" w:firstLine="420"/>
        <w:jc w:val="center"/>
        <w:textAlignment w:val="auto"/>
        <w:rPr>
          <w:rFonts w:hint="eastAsia" w:ascii="宋体" w:hAnsi="宋体" w:eastAsia="宋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440" w:lineRule="exact"/>
        <w:ind w:left="0" w:right="0" w:firstLine="420"/>
        <w:jc w:val="center"/>
        <w:textAlignment w:val="auto"/>
        <w:rPr>
          <w:rFonts w:hint="eastAsia" w:ascii="宋体" w:hAnsi="宋体" w:eastAsia="宋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一、询价采购公告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right="0" w:firstLine="481"/>
        <w:textAlignment w:val="auto"/>
        <w:rPr>
          <w:rFonts w:hint="eastAsia" w:ascii="宋体" w:hAnsi="宋体" w:cs="宋体"/>
          <w:b w:val="0"/>
          <w:bCs w:val="0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根据</w:t>
      </w:r>
      <w:r>
        <w:rPr>
          <w:rFonts w:hint="eastAsia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长城</w:t>
      </w:r>
      <w:r>
        <w:rPr>
          <w:rFonts w:hint="eastAsia" w:ascii="宋体" w:hAnsi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新媒体（河北）股份</w:t>
      </w:r>
      <w:r>
        <w:rPr>
          <w:rFonts w:hint="eastAsia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有限公司</w:t>
      </w:r>
      <w:r>
        <w:rPr>
          <w:rFonts w:hint="eastAsia" w:ascii="宋体" w:hAnsi="宋体" w:cs="宋体"/>
          <w:b w:val="0"/>
          <w:bCs w:val="0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招标管理办法和工作需要，现就策划制作福彩营销宣传短视频项目，发布询价采购公告。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right="0" w:firstLine="481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一、项目概况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</w:rPr>
        <w:t>采购人名称：</w:t>
      </w:r>
      <w:r>
        <w:rPr>
          <w:rFonts w:hint="eastAsia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长城</w:t>
      </w:r>
      <w:r>
        <w:rPr>
          <w:rFonts w:hint="eastAsia" w:ascii="宋体" w:hAnsi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新媒体（河北）股份</w:t>
      </w:r>
      <w:r>
        <w:rPr>
          <w:rFonts w:hint="eastAsia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有限公司</w:t>
      </w:r>
      <w:r>
        <w:rPr>
          <w:rFonts w:hint="eastAsia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</w:rPr>
        <w:t>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</w:rPr>
        <w:t>项目名称：</w:t>
      </w:r>
      <w:r>
        <w:rPr>
          <w:rFonts w:hint="eastAsia" w:ascii="宋体" w:hAnsi="宋体" w:cs="宋体"/>
          <w:b w:val="0"/>
          <w:bCs w:val="0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策划制作福彩营销宣传短视频项目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caps w:val="0"/>
          <w:color w:val="FF0000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</w:rPr>
        <w:t>项目预算金额</w:t>
      </w:r>
      <w:r>
        <w:rPr>
          <w:rFonts w:hint="eastAsia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eastAsia="zh-CN"/>
        </w:rPr>
        <w:t>：</w:t>
      </w:r>
      <w:r>
        <w:rPr>
          <w:rFonts w:hint="eastAsia" w:ascii="宋体" w:hAnsi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198000元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4.</w:t>
      </w:r>
      <w:r>
        <w:rPr>
          <w:rFonts w:hint="eastAsia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</w:rPr>
        <w:t>采购方式：</w:t>
      </w:r>
      <w:r>
        <w:rPr>
          <w:rFonts w:hint="eastAsia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询价采购</w:t>
      </w:r>
      <w:r>
        <w:rPr>
          <w:rFonts w:hint="eastAsia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</w:rPr>
        <w:t>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right="0" w:firstLine="480" w:firstLineChars="200"/>
        <w:textAlignment w:val="auto"/>
        <w:rPr>
          <w:rFonts w:hint="default" w:ascii="宋体" w:hAnsi="宋体" w:cs="宋体"/>
          <w:b w:val="0"/>
          <w:bCs w:val="0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color w:val="4F4F4F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采购内容：根据项目具体需求和采购人具体要求，</w:t>
      </w:r>
      <w:r>
        <w:rPr>
          <w:rFonts w:hint="eastAsia" w:ascii="宋体" w:hAnsi="宋体" w:cs="宋体"/>
          <w:b w:val="0"/>
          <w:bCs w:val="0"/>
          <w:color w:val="4F4F4F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提供</w:t>
      </w:r>
      <w:r>
        <w:rPr>
          <w:rFonts w:hint="eastAsia" w:ascii="宋体" w:hAnsi="宋体" w:cs="宋体"/>
          <w:b w:val="0"/>
          <w:bCs w:val="0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策划制作福彩营销宣传短视频服务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6.</w:t>
      </w:r>
      <w:r>
        <w:rPr>
          <w:rFonts w:hint="eastAsia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</w:rPr>
        <w:t>项目实施地点</w:t>
      </w:r>
      <w:r>
        <w:rPr>
          <w:rFonts w:hint="eastAsia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eastAsia="zh-CN"/>
        </w:rPr>
        <w:t>：</w:t>
      </w:r>
      <w:r>
        <w:rPr>
          <w:rFonts w:hint="eastAsia" w:ascii="宋体" w:hAnsi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石家庄市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7.</w:t>
      </w:r>
      <w:r>
        <w:rPr>
          <w:rFonts w:hint="eastAsia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</w:rPr>
        <w:t>服务期限</w:t>
      </w:r>
      <w:r>
        <w:rPr>
          <w:rFonts w:hint="eastAsia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eastAsia="zh-CN"/>
        </w:rPr>
        <w:t>（或交货期）</w:t>
      </w:r>
      <w:r>
        <w:rPr>
          <w:rFonts w:hint="eastAsia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</w:rPr>
        <w:t>：</w:t>
      </w:r>
      <w:r>
        <w:rPr>
          <w:rFonts w:hint="eastAsia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自合同签订之日起至</w:t>
      </w:r>
      <w:r>
        <w:rPr>
          <w:rFonts w:hint="eastAsia" w:ascii="宋体" w:hAnsi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提供服务完毕</w:t>
      </w:r>
      <w:r>
        <w:rPr>
          <w:rFonts w:hint="eastAsia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止。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right="0" w:firstLine="481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二、投标人资格要求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4F4F4F"/>
          <w:kern w:val="0"/>
          <w:sz w:val="24"/>
          <w:szCs w:val="24"/>
          <w:highlight w:val="none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4F4F4F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1.资质要求：</w:t>
      </w:r>
      <w:r>
        <w:rPr>
          <w:rFonts w:hint="eastAsia" w:ascii="宋体" w:hAnsi="宋体" w:eastAsia="宋体" w:cs="宋体"/>
          <w:b w:val="0"/>
          <w:bCs w:val="0"/>
          <w:color w:val="4F4F4F"/>
          <w:kern w:val="0"/>
          <w:sz w:val="24"/>
          <w:szCs w:val="24"/>
          <w:highlight w:val="none"/>
          <w:shd w:val="clear" w:color="auto" w:fill="FFFFFF"/>
          <w:lang w:bidi="ar"/>
        </w:rPr>
        <w:t>在中国境内依法注册的法人或其他经济组织，</w:t>
      </w:r>
      <w:r>
        <w:rPr>
          <w:rFonts w:hint="eastAsia" w:ascii="宋体" w:hAnsi="宋体" w:eastAsia="宋体" w:cs="宋体"/>
          <w:b w:val="0"/>
          <w:bCs w:val="0"/>
          <w:color w:val="4F4F4F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具备承担和实施本项目的相应能力</w:t>
      </w:r>
      <w:r>
        <w:rPr>
          <w:rFonts w:hint="eastAsia" w:ascii="宋体" w:hAnsi="宋体" w:eastAsia="宋体" w:cs="宋体"/>
          <w:b w:val="0"/>
          <w:bCs w:val="0"/>
          <w:color w:val="4F4F4F"/>
          <w:kern w:val="0"/>
          <w:sz w:val="24"/>
          <w:szCs w:val="24"/>
          <w:highlight w:val="none"/>
          <w:shd w:val="clear" w:color="auto" w:fill="FFFFFF"/>
          <w:lang w:bidi="ar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4F4F4F"/>
          <w:kern w:val="0"/>
          <w:sz w:val="24"/>
          <w:szCs w:val="24"/>
          <w:highlight w:val="none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4F4F4F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2.其他要求：</w:t>
      </w:r>
      <w:r>
        <w:rPr>
          <w:rFonts w:hint="eastAsia" w:ascii="宋体" w:hAnsi="宋体" w:eastAsia="宋体" w:cs="宋体"/>
          <w:b w:val="0"/>
          <w:bCs w:val="0"/>
          <w:color w:val="4F4F4F"/>
          <w:kern w:val="0"/>
          <w:sz w:val="24"/>
          <w:szCs w:val="24"/>
          <w:highlight w:val="none"/>
          <w:shd w:val="clear" w:color="auto" w:fill="FFFFFF"/>
          <w:lang w:bidi="ar"/>
        </w:rPr>
        <w:t>单位负责人为同一人或者存在</w:t>
      </w:r>
      <w:r>
        <w:rPr>
          <w:rFonts w:hint="eastAsia" w:ascii="宋体" w:hAnsi="宋体" w:eastAsia="宋体" w:cs="宋体"/>
          <w:b w:val="0"/>
          <w:bCs w:val="0"/>
          <w:color w:val="4F4F4F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直接</w:t>
      </w:r>
      <w:r>
        <w:rPr>
          <w:rFonts w:hint="eastAsia" w:ascii="宋体" w:hAnsi="宋体" w:eastAsia="宋体" w:cs="宋体"/>
          <w:b w:val="0"/>
          <w:bCs w:val="0"/>
          <w:color w:val="4F4F4F"/>
          <w:kern w:val="0"/>
          <w:sz w:val="24"/>
          <w:szCs w:val="24"/>
          <w:highlight w:val="none"/>
          <w:shd w:val="clear" w:color="auto" w:fill="FFFFFF"/>
          <w:lang w:bidi="ar"/>
        </w:rPr>
        <w:t>控股、管理关系的不同单位，不得同时参与投标；本次采购项目不接受联合体投标。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right="0" w:firstLine="481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三、报名及领取文件时间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right="0" w:firstLine="481"/>
        <w:textAlignment w:val="auto"/>
        <w:rPr>
          <w:rFonts w:hint="eastAsia" w:ascii="宋体" w:hAnsi="宋体" w:eastAsia="宋体" w:cs="宋体"/>
          <w:color w:val="4F4F4F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4F4F4F"/>
          <w:kern w:val="0"/>
          <w:sz w:val="24"/>
          <w:szCs w:val="24"/>
          <w:shd w:val="clear" w:color="auto" w:fill="FFFFFF"/>
          <w:lang w:val="en-US" w:eastAsia="zh-CN" w:bidi="ar"/>
        </w:rPr>
        <w:t>有意向的供应商可于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日（公休日除外）</w:t>
      </w:r>
      <w:r>
        <w:rPr>
          <w:rFonts w:hint="eastAsia" w:ascii="宋体" w:hAnsi="宋体" w:eastAsia="宋体" w:cs="宋体"/>
          <w:color w:val="4F4F4F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，</w:t>
      </w:r>
      <w:r>
        <w:rPr>
          <w:rFonts w:hint="eastAsia" w:ascii="宋体" w:hAnsi="宋体" w:eastAsia="宋体" w:cs="宋体"/>
          <w:color w:val="4F4F4F"/>
          <w:kern w:val="0"/>
          <w:sz w:val="24"/>
          <w:szCs w:val="24"/>
          <w:shd w:val="clear" w:color="auto" w:fill="FFFFFF"/>
          <w:lang w:val="en-US" w:eastAsia="zh-CN" w:bidi="ar"/>
        </w:rPr>
        <w:t>在长城网下载询价文件，并及时查看有无澄清或修改等资料。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right="0" w:firstLine="481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四、响应文件递交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4F4F4F"/>
          <w:kern w:val="0"/>
          <w:sz w:val="24"/>
          <w:szCs w:val="24"/>
          <w:shd w:val="clear" w:color="auto" w:fill="FFFFFF"/>
          <w:lang w:val="en-US" w:eastAsia="zh-CN" w:bidi="ar"/>
        </w:rPr>
        <w:t>响应文件递交截止时间（开标时间）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：202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12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:00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4F4F4F"/>
          <w:kern w:val="0"/>
          <w:sz w:val="24"/>
          <w:szCs w:val="24"/>
          <w:shd w:val="clear" w:color="auto" w:fill="FFFFFF"/>
          <w:lang w:val="en-US" w:eastAsia="zh-CN" w:bidi="ar"/>
        </w:rPr>
        <w:t>逾期送达的或者未送达指定地点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长城</w:t>
      </w:r>
      <w:r>
        <w:rPr>
          <w:rFonts w:hint="eastAsia" w:ascii="宋体" w:hAnsi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新媒体（河北）股份</w:t>
      </w:r>
      <w:r>
        <w:rPr>
          <w:rFonts w:hint="eastAsia" w:ascii="宋体" w:hAnsi="宋体" w:eastAsia="宋体" w:cs="宋体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有限公司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）的响应文件，采购人不予受理。</w:t>
      </w:r>
    </w:p>
    <w:p>
      <w:pPr>
        <w:spacing w:line="640" w:lineRule="exact"/>
        <w:ind w:firstLine="480" w:firstLineChars="200"/>
        <w:jc w:val="left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响应文件递交地点：河北省石家庄市新华区河北互联网大厦A座17层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right="0" w:firstLine="481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五、联系方式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4F4F4F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4F4F4F"/>
          <w:kern w:val="0"/>
          <w:sz w:val="24"/>
          <w:szCs w:val="24"/>
          <w:shd w:val="clear" w:color="auto" w:fill="FFFFFF"/>
          <w:lang w:val="en-US" w:eastAsia="zh-CN" w:bidi="ar"/>
        </w:rPr>
        <w:t>项目联系人：王莹           联系电话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：15032072923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4F4F4F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4F4F4F"/>
          <w:kern w:val="0"/>
          <w:sz w:val="24"/>
          <w:szCs w:val="24"/>
          <w:shd w:val="clear" w:color="auto" w:fill="FFFFFF"/>
          <w:lang w:val="en-US" w:eastAsia="zh-CN" w:bidi="ar"/>
        </w:rPr>
        <w:t>监督电话：0311-89863387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4F4F4F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4F4F4F"/>
          <w:kern w:val="0"/>
          <w:sz w:val="24"/>
          <w:szCs w:val="24"/>
          <w:shd w:val="clear" w:color="auto" w:fill="FFFFFF"/>
          <w:lang w:val="en-US" w:eastAsia="zh-CN" w:bidi="ar"/>
        </w:rPr>
        <w:t>本公告发布媒体：长城网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468" w:beforeLines="150" w:line="560" w:lineRule="exact"/>
        <w:jc w:val="center"/>
        <w:textAlignment w:val="auto"/>
        <w:rPr>
          <w:rFonts w:hint="eastAsia" w:ascii="宋体" w:hAnsi="宋体" w:eastAsia="宋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二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、采购项目要求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4F4F4F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4F4F4F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一、采购内容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right="0" w:firstLine="480" w:firstLineChars="200"/>
        <w:textAlignment w:val="auto"/>
        <w:rPr>
          <w:rFonts w:hint="eastAsia" w:ascii="宋体" w:hAnsi="宋体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highlight w:val="none"/>
          <w:lang w:val="en-US" w:eastAsia="zh-CN"/>
        </w:rPr>
        <w:t>根据项目具体需求和采购人具体</w:t>
      </w:r>
      <w:r>
        <w:rPr>
          <w:rFonts w:hint="eastAsia" w:ascii="宋体" w:hAnsi="宋体" w:cs="Times New Roman"/>
          <w:b w:val="0"/>
          <w:bCs w:val="0"/>
          <w:sz w:val="24"/>
          <w:szCs w:val="24"/>
          <w:highlight w:val="none"/>
          <w:lang w:val="en-US" w:eastAsia="zh-CN"/>
        </w:rPr>
        <w:t>要求，提供</w:t>
      </w:r>
      <w:r>
        <w:rPr>
          <w:rFonts w:hint="eastAsia" w:ascii="宋体" w:hAnsi="宋体" w:cs="宋体"/>
          <w:b w:val="0"/>
          <w:bCs w:val="0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策划制作福彩营销宣传短视频服务</w:t>
      </w:r>
      <w:r>
        <w:rPr>
          <w:rFonts w:hint="eastAsia" w:ascii="宋体" w:hAnsi="宋体" w:cs="Times New Roman"/>
          <w:b w:val="0"/>
          <w:bCs w:val="0"/>
          <w:sz w:val="24"/>
          <w:szCs w:val="24"/>
          <w:highlight w:val="none"/>
          <w:lang w:val="en-US" w:eastAsia="zh-CN"/>
        </w:rPr>
        <w:t>。具体内容如下：</w:t>
      </w:r>
    </w:p>
    <w:tbl>
      <w:tblPr>
        <w:tblStyle w:val="8"/>
        <w:tblW w:w="64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1"/>
        <w:gridCol w:w="1550"/>
        <w:gridCol w:w="1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报价项目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right="-10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right="-10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素材拍摄（30秒--3分钟）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highlight w:val="yellow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剪辑</w:t>
            </w:r>
            <w:r>
              <w:rPr>
                <w:rFonts w:hint="eastAsia"/>
                <w:lang w:val="en-US" w:eastAsia="zh-CN"/>
              </w:rPr>
              <w:t>（30秒--3分钟）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特效包装（30秒--3分钟）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配乐、配音（30秒--3分钟）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  <w:t>二、采购要求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hint="default" w:ascii="宋体" w:hAnsi="宋体" w:eastAsia="宋体" w:cs="Times New Roman"/>
          <w:b w:val="0"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>供应商应按</w:t>
      </w:r>
      <w:r>
        <w:rPr>
          <w:rFonts w:hint="eastAsia" w:ascii="宋体" w:hAnsi="宋体" w:eastAsia="宋体" w:cs="Times New Roman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照采购人要求提供</w:t>
      </w:r>
      <w:r>
        <w:rPr>
          <w:rFonts w:hint="eastAsia" w:ascii="宋体" w:hAnsi="宋体" w:cs="宋体"/>
          <w:b w:val="0"/>
          <w:bCs w:val="0"/>
          <w:i w:val="0"/>
          <w:caps w:val="0"/>
          <w:color w:val="4F4F4F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策划制作福彩营销宣传短视频服务</w:t>
      </w:r>
      <w:r>
        <w:rPr>
          <w:rFonts w:hint="eastAsia" w:ascii="宋体" w:hAnsi="宋体" w:eastAsia="宋体" w:cs="Times New Roman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，数量、质量符合采购要求</w:t>
      </w:r>
      <w:r>
        <w:rPr>
          <w:rFonts w:hint="eastAsia" w:ascii="宋体" w:hAnsi="宋体" w:cs="Times New Roman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注：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以上均为重要参数、指标，投标方投标内容低于采购要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求的其投标无效。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before="0" w:after="0" w:line="560" w:lineRule="exact"/>
        <w:jc w:val="center"/>
        <w:textAlignment w:val="auto"/>
        <w:rPr>
          <w:rFonts w:hint="eastAsia" w:ascii="宋体" w:hAnsi="宋体" w:eastAsia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highlight w:val="none"/>
          <w:lang w:val="en-US" w:eastAsia="zh-CN"/>
        </w:rPr>
        <w:t>三、</w:t>
      </w:r>
      <w:r>
        <w:rPr>
          <w:rFonts w:ascii="宋体" w:hAnsi="宋体" w:eastAsia="宋体"/>
          <w:b/>
          <w:bCs/>
          <w:sz w:val="32"/>
          <w:szCs w:val="32"/>
          <w:highlight w:val="none"/>
        </w:rPr>
        <w:t>响应文件</w:t>
      </w:r>
      <w:r>
        <w:rPr>
          <w:rFonts w:hint="eastAsia" w:ascii="宋体" w:hAnsi="宋体" w:eastAsia="宋体"/>
          <w:b/>
          <w:bCs/>
          <w:sz w:val="32"/>
          <w:szCs w:val="32"/>
          <w:highlight w:val="none"/>
          <w:lang w:val="en-US" w:eastAsia="zh-CN"/>
        </w:rPr>
        <w:t>构成</w:t>
      </w:r>
    </w:p>
    <w:p>
      <w:pPr>
        <w:pStyle w:val="13"/>
        <w:pageBreakBefore w:val="0"/>
        <w:tabs>
          <w:tab w:val="left" w:pos="1681"/>
        </w:tabs>
        <w:kinsoku/>
        <w:wordWrap/>
        <w:overflowPunct/>
        <w:topLinePunct w:val="0"/>
        <w:bidi w:val="0"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（1）法定代表人身份证明书（2）法定代表人授权委托书（3）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szCs w:val="24"/>
          <w:highlight w:val="none"/>
        </w:rPr>
        <w:t>函（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sz w:val="24"/>
          <w:szCs w:val="24"/>
          <w:highlight w:val="none"/>
        </w:rPr>
        <w:t>）分项报价明细表（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</w:rPr>
        <w:t>）资格证明文件（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highlight w:val="none"/>
        </w:rPr>
        <w:t>）企业概况</w:t>
      </w:r>
    </w:p>
    <w:p>
      <w:pPr>
        <w:pStyle w:val="13"/>
        <w:pageBreakBefore w:val="0"/>
        <w:tabs>
          <w:tab w:val="left" w:pos="1681"/>
        </w:tabs>
        <w:kinsoku/>
        <w:wordWrap/>
        <w:overflowPunct/>
        <w:topLinePunct w:val="0"/>
        <w:bidi w:val="0"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/>
          <w:sz w:val="24"/>
          <w:szCs w:val="24"/>
          <w:highlight w:val="none"/>
          <w:lang w:val="en-US" w:eastAsia="zh-CN"/>
        </w:rPr>
      </w:pP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before="0" w:after="0" w:line="5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四、响应文件报送要求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 w:ascii="宋体" w:hAnsi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>响应文件需加盖公章；若发现缺章、漏章、涂改等现象，响应文件视为无效；应将所有响应文件密封，并在封口处加盖公章作为骑缝章</w:t>
      </w:r>
      <w:r>
        <w:rPr>
          <w:rFonts w:hint="eastAsia" w:ascii="宋体" w:hAnsi="宋体" w:cs="Times New Roman"/>
          <w:kern w:val="2"/>
          <w:sz w:val="24"/>
          <w:szCs w:val="24"/>
          <w:highlight w:val="none"/>
          <w:lang w:val="en-US" w:eastAsia="zh-CN" w:bidi="ar-SA"/>
        </w:rPr>
        <w:t>，开</w:t>
      </w: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>标前不得开封</w:t>
      </w:r>
      <w:r>
        <w:rPr>
          <w:rFonts w:hint="eastAsia" w:ascii="宋体" w:hAnsi="宋体" w:cs="Times New Roman"/>
          <w:kern w:val="2"/>
          <w:sz w:val="24"/>
          <w:szCs w:val="24"/>
          <w:highlight w:val="none"/>
          <w:lang w:val="en-US" w:eastAsia="zh-CN" w:bidi="ar-SA"/>
        </w:rPr>
        <w:t>。</w:t>
      </w:r>
    </w:p>
    <w:p>
      <w:pPr>
        <w:adjustRightInd w:val="0"/>
        <w:snapToGrid w:val="0"/>
        <w:spacing w:before="624" w:beforeLines="200" w:after="312" w:afterLines="100"/>
        <w:jc w:val="both"/>
        <w:rPr>
          <w:rFonts w:hint="eastAsia" w:ascii="宋体" w:hAnsi="宋体"/>
          <w:b/>
          <w:bCs/>
          <w:spacing w:val="-20"/>
          <w:sz w:val="52"/>
          <w:szCs w:val="52"/>
          <w:highlight w:val="none"/>
          <w:lang w:val="en-US" w:eastAsia="zh-CN"/>
        </w:rPr>
      </w:pPr>
    </w:p>
    <w:p>
      <w:pPr>
        <w:adjustRightInd w:val="0"/>
        <w:snapToGrid w:val="0"/>
        <w:spacing w:before="624" w:beforeLines="200" w:after="312" w:afterLines="100"/>
        <w:jc w:val="both"/>
        <w:rPr>
          <w:rFonts w:hint="eastAsia" w:ascii="宋体" w:hAnsi="宋体" w:cs="Times New Roman"/>
          <w:b/>
          <w:bCs/>
          <w:spacing w:val="-20"/>
          <w:sz w:val="52"/>
          <w:szCs w:val="52"/>
          <w:highlight w:val="none"/>
          <w:lang w:val="en-US" w:eastAsia="zh-CN"/>
        </w:rPr>
      </w:pPr>
    </w:p>
    <w:p>
      <w:pPr>
        <w:pStyle w:val="11"/>
        <w:rPr>
          <w:rFonts w:hint="eastAsia"/>
          <w:lang w:val="en-US" w:eastAsia="zh-CN"/>
        </w:rPr>
      </w:pPr>
    </w:p>
    <w:p>
      <w:pPr>
        <w:adjustRightInd w:val="0"/>
        <w:snapToGrid w:val="0"/>
        <w:spacing w:before="624" w:beforeLines="200" w:after="312" w:afterLines="100"/>
        <w:jc w:val="center"/>
        <w:rPr>
          <w:rFonts w:hint="eastAsia" w:ascii="宋体" w:hAnsi="宋体" w:eastAsia="宋体"/>
          <w:b/>
          <w:bCs/>
          <w:spacing w:val="-6"/>
          <w:sz w:val="52"/>
          <w:szCs w:val="48"/>
          <w:highlight w:val="none"/>
          <w:lang w:val="en-US" w:eastAsia="zh-CN"/>
        </w:rPr>
      </w:pPr>
    </w:p>
    <w:p>
      <w:pPr>
        <w:adjustRightInd w:val="0"/>
        <w:snapToGrid w:val="0"/>
        <w:spacing w:before="624" w:beforeLines="200" w:after="312" w:afterLines="100"/>
        <w:jc w:val="center"/>
        <w:rPr>
          <w:rFonts w:hint="eastAsia" w:ascii="宋体" w:hAnsi="宋体" w:eastAsia="宋体"/>
          <w:b/>
          <w:bCs/>
          <w:spacing w:val="-6"/>
          <w:sz w:val="52"/>
          <w:szCs w:val="48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ZDYzYzVhOGM5YjcxMDc5ZWExZjZmYjJkMzZiMDkifQ=="/>
    <w:docVar w:name="KSO_WPS_MARK_KEY" w:val="8efdfc6b-cc12-4535-941f-166f61751c02"/>
  </w:docVars>
  <w:rsids>
    <w:rsidRoot w:val="7E444203"/>
    <w:rsid w:val="039D19B0"/>
    <w:rsid w:val="06F51A39"/>
    <w:rsid w:val="08F20BF7"/>
    <w:rsid w:val="181F236D"/>
    <w:rsid w:val="1BBC5836"/>
    <w:rsid w:val="207F75C2"/>
    <w:rsid w:val="23AA6DEE"/>
    <w:rsid w:val="38DE1F75"/>
    <w:rsid w:val="4FDC1B16"/>
    <w:rsid w:val="517E0AA3"/>
    <w:rsid w:val="54636B53"/>
    <w:rsid w:val="55634BBB"/>
    <w:rsid w:val="56AE0D08"/>
    <w:rsid w:val="606267A7"/>
    <w:rsid w:val="66C65B36"/>
    <w:rsid w:val="694966D4"/>
    <w:rsid w:val="6B566DE5"/>
    <w:rsid w:val="72163F3D"/>
    <w:rsid w:val="759F30B2"/>
    <w:rsid w:val="7B423819"/>
    <w:rsid w:val="7E444203"/>
    <w:rsid w:val="7F1B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hAnsi="Arial" w:eastAsia="黑体"/>
      <w:kern w:val="0"/>
      <w:sz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0"/>
    <w:pPr>
      <w:ind w:firstLine="420" w:firstLineChars="100"/>
    </w:p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0"/>
    <w:pPr>
      <w:spacing w:line="360" w:lineRule="auto"/>
      <w:jc w:val="center"/>
      <w:outlineLvl w:val="0"/>
    </w:pPr>
    <w:rPr>
      <w:rFonts w:ascii="Cambria" w:hAnsi="Cambria"/>
      <w:b/>
      <w:bCs/>
      <w:sz w:val="36"/>
      <w:szCs w:val="32"/>
    </w:rPr>
  </w:style>
  <w:style w:type="paragraph" w:customStyle="1" w:styleId="10">
    <w:name w:val="Intense Quote"/>
    <w:next w:val="1"/>
    <w:autoRedefine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Times New Roman" w:cs="Times New Roman"/>
      <w:i/>
      <w:sz w:val="21"/>
      <w:lang w:val="en-US" w:eastAsia="zh-CN" w:bidi="ar-SA"/>
    </w:rPr>
  </w:style>
  <w:style w:type="paragraph" w:customStyle="1" w:styleId="11">
    <w:name w:val="BodyText1I2"/>
    <w:basedOn w:val="12"/>
    <w:autoRedefine/>
    <w:qFormat/>
    <w:uiPriority w:val="0"/>
    <w:pPr>
      <w:keepNext/>
      <w:keepLines/>
      <w:spacing w:line="380" w:lineRule="exact"/>
      <w:ind w:firstLine="480"/>
      <w:jc w:val="left"/>
    </w:pPr>
    <w:rPr>
      <w:rFonts w:eastAsia="方正书宋简体" w:cs="Times New Roman"/>
      <w:b/>
      <w:bCs/>
      <w:sz w:val="28"/>
      <w:szCs w:val="28"/>
    </w:rPr>
  </w:style>
  <w:style w:type="paragraph" w:customStyle="1" w:styleId="12">
    <w:name w:val="BodyTextIndent"/>
    <w:basedOn w:val="1"/>
    <w:autoRedefine/>
    <w:qFormat/>
    <w:uiPriority w:val="0"/>
    <w:pPr>
      <w:ind w:firstLine="200" w:firstLineChars="200"/>
    </w:pPr>
    <w:rPr>
      <w:rFonts w:ascii="仿宋_GB2312" w:eastAsia="仿宋_GB2312"/>
      <w:sz w:val="32"/>
    </w:rPr>
  </w:style>
  <w:style w:type="paragraph" w:styleId="13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正文_1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font2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61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7">
    <w:name w:val="font5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41"/>
    <w:basedOn w:val="9"/>
    <w:autoRedefine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9">
    <w:name w:val="font31"/>
    <w:basedOn w:val="9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2658</Words>
  <Characters>2812</Characters>
  <Lines>0</Lines>
  <Paragraphs>0</Paragraphs>
  <TotalTime>4</TotalTime>
  <ScaleCrop>false</ScaleCrop>
  <LinksUpToDate>false</LinksUpToDate>
  <CharactersWithSpaces>3820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2024-01-17T08:53:00Z</dcterms:created>
  <dc:creator>ccxmt</dc:creator>
  <cp:lastModifiedBy>H.</cp:lastModifiedBy>
  <dcterms:modified xsi:type="dcterms:W3CDTF">2024-04-30T01:51:33Z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52FD5E7874D64A4D949B2F3202E09928_13</vt:lpwstr>
  </property>
</Properties>
</file>